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58EA8" w14:textId="77777777" w:rsidR="009074F1" w:rsidRDefault="009074F1" w:rsidP="009074F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sz w:val="32"/>
          <w:szCs w:val="32"/>
        </w:rPr>
      </w:pPr>
      <w:r>
        <w:rPr>
          <w:rStyle w:val="normaltextrun"/>
          <w:rFonts w:ascii="Aptos" w:eastAsiaTheme="majorEastAsia" w:hAnsi="Aptos" w:cs="Segoe UI"/>
          <w:b/>
          <w:bCs/>
          <w:sz w:val="32"/>
          <w:szCs w:val="32"/>
        </w:rPr>
        <w:t>United Fishing Tournaments Rules</w:t>
      </w:r>
      <w:r>
        <w:rPr>
          <w:rStyle w:val="eop"/>
          <w:rFonts w:ascii="Aptos" w:eastAsiaTheme="majorEastAsia" w:hAnsi="Aptos" w:cs="Segoe UI"/>
          <w:sz w:val="32"/>
          <w:szCs w:val="32"/>
        </w:rPr>
        <w:t> </w:t>
      </w:r>
    </w:p>
    <w:p w14:paraId="6756EFFE" w14:textId="77777777" w:rsidR="00DB07E0" w:rsidRDefault="00DB07E0" w:rsidP="00907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9CE8A84" w14:textId="6FE84866" w:rsidR="009074F1" w:rsidRPr="00DB07E0" w:rsidRDefault="009074F1" w:rsidP="009074F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 w:cs="Segoe UI"/>
          <w:i/>
          <w:iCs/>
          <w:sz w:val="22"/>
          <w:szCs w:val="22"/>
        </w:rPr>
      </w:pPr>
      <w:r w:rsidRPr="00DB07E0">
        <w:rPr>
          <w:rStyle w:val="normaltextrun"/>
          <w:rFonts w:ascii="Aptos" w:eastAsiaTheme="majorEastAsia" w:hAnsi="Aptos" w:cs="Segoe UI"/>
          <w:i/>
          <w:iCs/>
          <w:sz w:val="22"/>
          <w:szCs w:val="22"/>
        </w:rPr>
        <w:t xml:space="preserve">Tournament director’s interruption of the rules </w:t>
      </w:r>
      <w:r w:rsidR="00277964">
        <w:rPr>
          <w:rStyle w:val="normaltextrun"/>
          <w:rFonts w:ascii="Aptos" w:eastAsiaTheme="majorEastAsia" w:hAnsi="Aptos" w:cs="Segoe UI"/>
          <w:i/>
          <w:iCs/>
          <w:sz w:val="22"/>
          <w:szCs w:val="22"/>
        </w:rPr>
        <w:t>is</w:t>
      </w:r>
      <w:r w:rsidRPr="00DB07E0">
        <w:rPr>
          <w:rStyle w:val="normaltextrun"/>
          <w:rFonts w:ascii="Aptos" w:eastAsiaTheme="majorEastAsia" w:hAnsi="Aptos" w:cs="Segoe UI"/>
          <w:i/>
          <w:iCs/>
          <w:sz w:val="22"/>
          <w:szCs w:val="22"/>
        </w:rPr>
        <w:t xml:space="preserve"> final. </w:t>
      </w:r>
      <w:r w:rsidRPr="00DB07E0">
        <w:rPr>
          <w:rStyle w:val="eop"/>
          <w:rFonts w:ascii="Aptos" w:eastAsiaTheme="majorEastAsia" w:hAnsi="Aptos" w:cs="Segoe UI"/>
          <w:i/>
          <w:iCs/>
          <w:sz w:val="22"/>
          <w:szCs w:val="22"/>
        </w:rPr>
        <w:t> </w:t>
      </w:r>
    </w:p>
    <w:p w14:paraId="1A1F8A9E" w14:textId="77777777" w:rsidR="006C213D" w:rsidRDefault="006C213D" w:rsidP="009074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3A4A85F" w14:textId="1EEBCF55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Registration and </w:t>
      </w:r>
      <w:r w:rsidR="0018142E">
        <w:rPr>
          <w:rStyle w:val="normaltextrun"/>
          <w:rFonts w:ascii="Aptos" w:eastAsiaTheme="majorEastAsia" w:hAnsi="Aptos" w:cs="Segoe UI"/>
          <w:sz w:val="22"/>
          <w:szCs w:val="22"/>
        </w:rPr>
        <w:t xml:space="preserve">release </w:t>
      </w: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wavier </w:t>
      </w:r>
      <w:r w:rsidR="00325D4E">
        <w:rPr>
          <w:rStyle w:val="normaltextrun"/>
          <w:rFonts w:ascii="Aptos" w:eastAsiaTheme="majorEastAsia" w:hAnsi="Aptos" w:cs="Segoe UI"/>
          <w:sz w:val="22"/>
          <w:szCs w:val="22"/>
        </w:rPr>
        <w:t xml:space="preserve">must be completed </w:t>
      </w:r>
      <w:r>
        <w:rPr>
          <w:rStyle w:val="normaltextrun"/>
          <w:rFonts w:ascii="Aptos" w:eastAsiaTheme="majorEastAsia" w:hAnsi="Aptos" w:cs="Segoe UI"/>
          <w:sz w:val="22"/>
          <w:szCs w:val="22"/>
        </w:rPr>
        <w:t>to participate in UFT tournaments.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23CB4930" w14:textId="77777777" w:rsidR="006C213D" w:rsidRDefault="006C213D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DC03BF" w14:textId="414F2BB3" w:rsidR="009074F1" w:rsidRDefault="00624205" w:rsidP="009074F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Participants m</w:t>
      </w:r>
      <w:r w:rsidR="009074F1">
        <w:rPr>
          <w:rStyle w:val="normaltextrun"/>
          <w:rFonts w:ascii="Aptos" w:eastAsiaTheme="majorEastAsia" w:hAnsi="Aptos" w:cs="Segoe UI"/>
          <w:sz w:val="22"/>
          <w:szCs w:val="22"/>
        </w:rPr>
        <w:t>ust be over the age of 18 or fish with an adult.</w:t>
      </w:r>
      <w:r w:rsidR="009074F1"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1016B4A" w14:textId="77777777" w:rsidR="006C213D" w:rsidRDefault="006C213D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D16BDD" w14:textId="0971FDC7" w:rsidR="006C213D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Teams </w:t>
      </w:r>
      <w:r w:rsidR="00012969">
        <w:rPr>
          <w:rStyle w:val="normaltextrun"/>
          <w:rFonts w:ascii="Aptos" w:eastAsiaTheme="majorEastAsia" w:hAnsi="Aptos" w:cs="Segoe UI"/>
          <w:sz w:val="22"/>
          <w:szCs w:val="22"/>
        </w:rPr>
        <w:t>mus</w:t>
      </w:r>
      <w:r w:rsidR="00CB2D64">
        <w:rPr>
          <w:rStyle w:val="normaltextrun"/>
          <w:rFonts w:ascii="Aptos" w:eastAsiaTheme="majorEastAsia" w:hAnsi="Aptos" w:cs="Segoe UI"/>
          <w:sz w:val="22"/>
          <w:szCs w:val="22"/>
        </w:rPr>
        <w:t>t</w:t>
      </w: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 be registered as one boat. Only one sub can be utilized for two events. A sub can only participate for one team. All subs must be preapproved by the tournament director.</w:t>
      </w:r>
    </w:p>
    <w:p w14:paraId="5988C247" w14:textId="7E7DA289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6E91FC6D" w14:textId="77777777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Each boat must carry at least $100,000 limited liability boat insurance.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35A7C7D1" w14:textId="77777777" w:rsidR="006C213D" w:rsidRDefault="006C213D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18DCB3E" w14:textId="77777777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Teams participating in big fish can only submit one fish at weigh-in.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F8BD6E4" w14:textId="77777777" w:rsidR="006C213D" w:rsidRDefault="006C213D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7BB0E38" w14:textId="77777777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Blast-off boat numbers will be assigned during pre-registration or during live well checks.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05564C79" w14:textId="77777777" w:rsidR="006C213D" w:rsidRDefault="006C213D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E1D6E90" w14:textId="77777777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Life jackets must be worn any time the big motor is running.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268CC150" w14:textId="77777777" w:rsidR="006C213D" w:rsidRDefault="006C213D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27333A" w14:textId="77777777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Safety kill switch must be functional and attached to the life jacket. There will be a kill switch check before takeoff.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F13EC72" w14:textId="77777777" w:rsidR="006C213D" w:rsidRDefault="006C213D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CE4F24A" w14:textId="77777777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Navigational lights must be functional and on at the time of takeoff.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722904F" w14:textId="77777777" w:rsidR="006C213D" w:rsidRDefault="006C213D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B5083F1" w14:textId="77777777" w:rsidR="006C213D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Live well checks and boat safety checks will be performed the morning of the tournament. A ribbon will be tied to the trolling motor.</w:t>
      </w:r>
    </w:p>
    <w:p w14:paraId="262FDFE5" w14:textId="1406FE25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5AD13F5" w14:textId="77777777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State DNR game laws must be followed.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32F007E2" w14:textId="77777777" w:rsidR="006C213D" w:rsidRDefault="006C213D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BE36796" w14:textId="77777777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US Coast Guard safety rules must be followed. Motor must be rated for boat size. 15’ or larger boat requirement and must have a working live-well.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5586D9A5" w14:textId="77777777" w:rsidR="006C213D" w:rsidRDefault="006C213D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E09A734" w14:textId="77777777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There will be a five bass limit (largemouth, smallmouth, spotted bass).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2B59088F" w14:textId="77777777" w:rsidR="006C213D" w:rsidRDefault="006C213D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3605B31" w14:textId="0C80CF8C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Only five fish are allowed in the live well at any time, the </w:t>
      </w:r>
      <w:r w:rsidR="005123AD">
        <w:rPr>
          <w:rStyle w:val="normaltextrun"/>
          <w:rFonts w:ascii="Aptos" w:eastAsiaTheme="majorEastAsia" w:hAnsi="Aptos" w:cs="Segoe UI"/>
          <w:sz w:val="22"/>
          <w:szCs w:val="22"/>
        </w:rPr>
        <w:t>new</w:t>
      </w: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 fish sh</w:t>
      </w:r>
      <w:r w:rsidR="005123AD">
        <w:rPr>
          <w:rStyle w:val="normaltextrun"/>
          <w:rFonts w:ascii="Aptos" w:eastAsiaTheme="majorEastAsia" w:hAnsi="Aptos" w:cs="Segoe UI"/>
          <w:sz w:val="22"/>
          <w:szCs w:val="22"/>
        </w:rPr>
        <w:t>all</w:t>
      </w: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 not be added to the live well until the culled fish is removed. All boats are subject to on water inspection.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2452085A" w14:textId="77777777" w:rsidR="00DB07E0" w:rsidRDefault="00DB07E0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9756D3" w14:textId="77777777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All fish must be caught during posted tournament hours.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1CB5AFA" w14:textId="77777777" w:rsidR="001D6DAD" w:rsidRDefault="001D6DAD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EA7EF9" w14:textId="2FD58DA7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Weighing in a dead fish is up to the discretion of the tournament director. If dead fish is approved, then 0.5-pound penalty deducted from total weight. If weigh</w:t>
      </w:r>
      <w:r w:rsidR="0088626F">
        <w:rPr>
          <w:rStyle w:val="normaltextrun"/>
          <w:rFonts w:ascii="Aptos" w:eastAsiaTheme="majorEastAsia" w:hAnsi="Aptos" w:cs="Segoe UI"/>
          <w:sz w:val="22"/>
          <w:szCs w:val="22"/>
        </w:rPr>
        <w:t>ing</w:t>
      </w: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 a dead big fish, then 0.5-pound </w:t>
      </w:r>
      <w:r w:rsidR="0023079E">
        <w:rPr>
          <w:rStyle w:val="normaltextrun"/>
          <w:rFonts w:ascii="Aptos" w:eastAsiaTheme="majorEastAsia" w:hAnsi="Aptos" w:cs="Segoe UI"/>
          <w:sz w:val="22"/>
          <w:szCs w:val="22"/>
        </w:rPr>
        <w:t xml:space="preserve">penalty </w:t>
      </w:r>
      <w:r>
        <w:rPr>
          <w:rStyle w:val="normaltextrun"/>
          <w:rFonts w:ascii="Aptos" w:eastAsiaTheme="majorEastAsia" w:hAnsi="Aptos" w:cs="Segoe UI"/>
          <w:sz w:val="22"/>
          <w:szCs w:val="22"/>
        </w:rPr>
        <w:t>will be deducted from big fish weight. No culling dead fish.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82BD3E5" w14:textId="77777777" w:rsidR="001D6DAD" w:rsidRDefault="001D6DAD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915D146" w14:textId="77777777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Only artificial lures are allowed. No live or dead bait can be used.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3A1C189C" w14:textId="77777777" w:rsidR="001D6DAD" w:rsidRDefault="001D6DAD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D19C3DC" w14:textId="4A146339" w:rsidR="001D6DAD" w:rsidRDefault="005C1E48" w:rsidP="009074F1">
      <w:pPr>
        <w:pStyle w:val="paragraph"/>
        <w:spacing w:before="0" w:beforeAutospacing="0" w:after="0" w:afterAutospacing="0"/>
        <w:textAlignment w:val="baseline"/>
        <w:rPr>
          <w:rStyle w:val="color41"/>
          <w:rFonts w:eastAsiaTheme="majorEastAsia"/>
        </w:rPr>
      </w:pPr>
      <w:r>
        <w:rPr>
          <w:rStyle w:val="color41"/>
          <w:rFonts w:eastAsiaTheme="majorEastAsia"/>
        </w:rPr>
        <w:t>All fish must have one hook inside the mouth. Winners are subject to lie detector testing.  </w:t>
      </w:r>
    </w:p>
    <w:p w14:paraId="175B95ED" w14:textId="77777777" w:rsidR="005C1E48" w:rsidRDefault="005C1E48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CBD602E" w14:textId="32D74EF1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Only one fishing bait in the water at a time. All other lures must be in the boat before casting another lure. (A lure hanging off the side of the boat in the water is considered</w:t>
      </w:r>
      <w:r w:rsidR="006A7828">
        <w:rPr>
          <w:rStyle w:val="normaltextrun"/>
          <w:rFonts w:ascii="Aptos" w:eastAsiaTheme="majorEastAsia" w:hAnsi="Aptos" w:cs="Segoe UI"/>
          <w:sz w:val="22"/>
          <w:szCs w:val="22"/>
        </w:rPr>
        <w:t xml:space="preserve"> a</w:t>
      </w: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 bait in use).  There </w:t>
      </w:r>
      <w:r>
        <w:rPr>
          <w:rStyle w:val="normaltextrun"/>
          <w:rFonts w:ascii="Aptos" w:eastAsiaTheme="majorEastAsia" w:hAnsi="Aptos" w:cs="Segoe UI"/>
          <w:sz w:val="22"/>
          <w:szCs w:val="22"/>
        </w:rPr>
        <w:lastRenderedPageBreak/>
        <w:t xml:space="preserve">is no trolling or dragging fishing </w:t>
      </w:r>
      <w:r w:rsidR="009011C6">
        <w:rPr>
          <w:rStyle w:val="normaltextrun"/>
          <w:rFonts w:ascii="Aptos" w:eastAsiaTheme="majorEastAsia" w:hAnsi="Aptos" w:cs="Segoe UI"/>
          <w:sz w:val="22"/>
          <w:szCs w:val="22"/>
        </w:rPr>
        <w:t>bait</w:t>
      </w:r>
      <w:r w:rsidR="00C25BC6">
        <w:rPr>
          <w:rStyle w:val="normaltextrun"/>
          <w:rFonts w:ascii="Aptos" w:eastAsiaTheme="majorEastAsia" w:hAnsi="Aptos" w:cs="Segoe UI"/>
          <w:sz w:val="22"/>
          <w:szCs w:val="22"/>
        </w:rPr>
        <w:t xml:space="preserve"> allowed</w:t>
      </w:r>
      <w:r>
        <w:rPr>
          <w:rStyle w:val="normaltextrun"/>
          <w:rFonts w:ascii="Aptos" w:eastAsiaTheme="majorEastAsia" w:hAnsi="Aptos" w:cs="Segoe UI"/>
          <w:sz w:val="22"/>
          <w:szCs w:val="22"/>
        </w:rPr>
        <w:t>. All bait must be cast and retrieved by angler. Umbrella rigs are permitted but must follow state DNR game laws.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FF555D2" w14:textId="77777777" w:rsidR="001D6DAD" w:rsidRDefault="001D6DAD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81F84D9" w14:textId="77777777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No fishing within 100 feet from weigh in station.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2CC7638E" w14:textId="77777777" w:rsidR="001D6DAD" w:rsidRDefault="001D6DAD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C386541" w14:textId="77777777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No fishing within 100 feet of an anchored boat, please use best judgment and be courteous to other fishermen in the tournament and not in the tournament.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17B8A4A" w14:textId="77777777" w:rsidR="001D6DAD" w:rsidRDefault="001D6DAD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FC44AC5" w14:textId="6198C0D5" w:rsidR="006226F5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No cell phone use during tournament that provides, location of fish, structure, or </w:t>
      </w:r>
      <w:r w:rsidR="009011C6">
        <w:rPr>
          <w:rStyle w:val="normaltextrun"/>
          <w:rFonts w:ascii="Aptos" w:eastAsiaTheme="majorEastAsia" w:hAnsi="Aptos" w:cs="Segoe UI"/>
          <w:sz w:val="22"/>
          <w:szCs w:val="22"/>
        </w:rPr>
        <w:t>GPS</w:t>
      </w: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 location. </w:t>
      </w:r>
      <w:r w:rsidR="00C25BC6">
        <w:rPr>
          <w:rStyle w:val="normaltextrun"/>
          <w:rFonts w:ascii="Aptos" w:eastAsiaTheme="majorEastAsia" w:hAnsi="Aptos" w:cs="Segoe UI"/>
          <w:sz w:val="22"/>
          <w:szCs w:val="22"/>
        </w:rPr>
        <w:t xml:space="preserve">Cell phone use is </w:t>
      </w:r>
      <w:r w:rsidR="00634818">
        <w:rPr>
          <w:rStyle w:val="normaltextrun"/>
          <w:rFonts w:ascii="Aptos" w:eastAsiaTheme="majorEastAsia" w:hAnsi="Aptos" w:cs="Segoe UI"/>
          <w:sz w:val="22"/>
          <w:szCs w:val="22"/>
        </w:rPr>
        <w:t xml:space="preserve">only </w:t>
      </w:r>
      <w:r w:rsidR="00C25BC6">
        <w:rPr>
          <w:rStyle w:val="normaltextrun"/>
          <w:rFonts w:ascii="Aptos" w:eastAsiaTheme="majorEastAsia" w:hAnsi="Aptos" w:cs="Segoe UI"/>
          <w:sz w:val="22"/>
          <w:szCs w:val="22"/>
        </w:rPr>
        <w:t>for safety.</w:t>
      </w:r>
    </w:p>
    <w:p w14:paraId="2A914216" w14:textId="489AA54D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21A106CF" w14:textId="646C4A93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Boats must stay within boat navigable waters outlined during pre-tournament meeting.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  <w:r w:rsidR="00B23A76" w:rsidRPr="00B23A76">
        <w:rPr>
          <w:rFonts w:ascii="Aptos" w:eastAsiaTheme="majorEastAsia" w:hAnsi="Aptos" w:cs="Segoe UI"/>
          <w:sz w:val="22"/>
          <w:szCs w:val="22"/>
        </w:rPr>
        <w:t>Fishermen may not leave the boat and re-enter the boat to gain an advantage.</w:t>
      </w:r>
    </w:p>
    <w:p w14:paraId="17673D58" w14:textId="77777777" w:rsidR="001D6DAD" w:rsidRDefault="001D6DAD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98EEB3F" w14:textId="06A8DE7B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Fish must be in a weigh-in bag and checked by an official prior to weighing fish. Only five fish can be in the weigh-in bag. When brought to the scales. More than five fish in weigh-in line ba</w:t>
      </w:r>
      <w:r w:rsidR="006D1D07">
        <w:rPr>
          <w:rStyle w:val="normaltextrun"/>
          <w:rFonts w:ascii="Aptos" w:eastAsiaTheme="majorEastAsia" w:hAnsi="Aptos" w:cs="Segoe UI"/>
          <w:sz w:val="22"/>
          <w:szCs w:val="22"/>
        </w:rPr>
        <w:t xml:space="preserve">g or cooler the </w:t>
      </w: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boat </w:t>
      </w:r>
      <w:r w:rsidR="006D1D07">
        <w:rPr>
          <w:rStyle w:val="normaltextrun"/>
          <w:rFonts w:ascii="Aptos" w:eastAsiaTheme="majorEastAsia" w:hAnsi="Aptos" w:cs="Segoe UI"/>
          <w:sz w:val="22"/>
          <w:szCs w:val="22"/>
        </w:rPr>
        <w:t xml:space="preserve">will be </w:t>
      </w:r>
      <w:r>
        <w:rPr>
          <w:rStyle w:val="normaltextrun"/>
          <w:rFonts w:ascii="Aptos" w:eastAsiaTheme="majorEastAsia" w:hAnsi="Aptos" w:cs="Segoe UI"/>
          <w:sz w:val="22"/>
          <w:szCs w:val="22"/>
        </w:rPr>
        <w:t>DQ.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68D3261D" w14:textId="77777777" w:rsidR="001D6DAD" w:rsidRDefault="001D6DAD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F05B25" w14:textId="77777777" w:rsidR="008E6314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Fish in weigh-in bags must be over or within the legal-size restrictions set by the DNR. All fish must be measured on a golden rule with mouth closed and tail pinched. Any fish measured by tournament official in weigh-in line that does not meet the tournament guidelines a 1-pound penalty for each fish will be deducted from total weight plus loss of that fish.  </w:t>
      </w:r>
    </w:p>
    <w:p w14:paraId="3AE3A4A2" w14:textId="52293558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A2F9F09" w14:textId="77777777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For every minute late to the check in station (which will be announced at the pre-tournament meeting), one pound per minute will be deducted from the total weight. Boat is DQ after 5 minutes late to the check-in area. The official clock of the tournament director will be used, and an official time will be given at takeoff.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6214892" w14:textId="77777777" w:rsidR="008E6314" w:rsidRDefault="008E6314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F5015A" w14:textId="31F62BC7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Winners of prize</w:t>
      </w:r>
      <w:r w:rsidR="008B1440">
        <w:rPr>
          <w:rStyle w:val="normaltextrun"/>
          <w:rFonts w:ascii="Aptos" w:eastAsiaTheme="majorEastAsia" w:hAnsi="Aptos" w:cs="Segoe UI"/>
          <w:sz w:val="22"/>
          <w:szCs w:val="22"/>
        </w:rPr>
        <w:t>s</w:t>
      </w: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 must have their photo taken.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1F21123" w14:textId="77777777" w:rsidR="008E6314" w:rsidRDefault="008E6314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5418E73" w14:textId="77777777" w:rsidR="009074F1" w:rsidRDefault="009074F1" w:rsidP="009074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Any photos or videos taken during tournaments are property of UFT and can be used by sponsors or UFT.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0A283DAE" w14:textId="3027875F" w:rsidR="00424096" w:rsidRDefault="00424096" w:rsidP="00424096"/>
    <w:p w14:paraId="2F878FC4" w14:textId="77777777" w:rsidR="00424096" w:rsidRDefault="00424096" w:rsidP="00424096"/>
    <w:p w14:paraId="52CC8B77" w14:textId="77777777" w:rsidR="00424096" w:rsidRDefault="00424096" w:rsidP="00424096"/>
    <w:p w14:paraId="3C02CA3F" w14:textId="77777777" w:rsidR="00424096" w:rsidRDefault="00424096" w:rsidP="00424096"/>
    <w:p w14:paraId="265658D0" w14:textId="77777777" w:rsidR="00424096" w:rsidRDefault="00424096" w:rsidP="00424096"/>
    <w:p w14:paraId="7DF26B44" w14:textId="77777777" w:rsidR="00424096" w:rsidRDefault="00424096" w:rsidP="00424096"/>
    <w:p w14:paraId="44E6B484" w14:textId="77777777" w:rsidR="009D0CD8" w:rsidRDefault="009D0CD8" w:rsidP="00E93A1E"/>
    <w:p w14:paraId="70137DDE" w14:textId="77777777" w:rsidR="00850D88" w:rsidRDefault="00850D88" w:rsidP="00E93A1E"/>
    <w:p w14:paraId="28328581" w14:textId="77777777" w:rsidR="00E93A1E" w:rsidRDefault="00E93A1E" w:rsidP="00E93A1E"/>
    <w:sectPr w:rsidR="00E93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A1E"/>
    <w:rsid w:val="00012969"/>
    <w:rsid w:val="000A4242"/>
    <w:rsid w:val="00112759"/>
    <w:rsid w:val="0018142E"/>
    <w:rsid w:val="001D6DAD"/>
    <w:rsid w:val="0023079E"/>
    <w:rsid w:val="00277964"/>
    <w:rsid w:val="00292259"/>
    <w:rsid w:val="002B4D4A"/>
    <w:rsid w:val="00325D4E"/>
    <w:rsid w:val="00327ADB"/>
    <w:rsid w:val="00335312"/>
    <w:rsid w:val="003D68E1"/>
    <w:rsid w:val="00424096"/>
    <w:rsid w:val="00493847"/>
    <w:rsid w:val="004A692E"/>
    <w:rsid w:val="004C0644"/>
    <w:rsid w:val="004E7A4D"/>
    <w:rsid w:val="004F1592"/>
    <w:rsid w:val="005123AD"/>
    <w:rsid w:val="005877D9"/>
    <w:rsid w:val="005C1E48"/>
    <w:rsid w:val="005C7580"/>
    <w:rsid w:val="005E075E"/>
    <w:rsid w:val="005F3B1D"/>
    <w:rsid w:val="006226F5"/>
    <w:rsid w:val="00624205"/>
    <w:rsid w:val="00624746"/>
    <w:rsid w:val="00634818"/>
    <w:rsid w:val="00662753"/>
    <w:rsid w:val="006734EB"/>
    <w:rsid w:val="006A1349"/>
    <w:rsid w:val="006A7828"/>
    <w:rsid w:val="006C213D"/>
    <w:rsid w:val="006D1D07"/>
    <w:rsid w:val="006E4D45"/>
    <w:rsid w:val="007C037F"/>
    <w:rsid w:val="007D552A"/>
    <w:rsid w:val="00814BA8"/>
    <w:rsid w:val="00840315"/>
    <w:rsid w:val="00850D88"/>
    <w:rsid w:val="0088626F"/>
    <w:rsid w:val="00892CC6"/>
    <w:rsid w:val="008A186F"/>
    <w:rsid w:val="008B1440"/>
    <w:rsid w:val="008E6314"/>
    <w:rsid w:val="008F7A9E"/>
    <w:rsid w:val="009011C6"/>
    <w:rsid w:val="009074F1"/>
    <w:rsid w:val="0091710D"/>
    <w:rsid w:val="009D0CD8"/>
    <w:rsid w:val="00AE7343"/>
    <w:rsid w:val="00B20972"/>
    <w:rsid w:val="00B23A76"/>
    <w:rsid w:val="00B86C42"/>
    <w:rsid w:val="00C25BC6"/>
    <w:rsid w:val="00CB2D64"/>
    <w:rsid w:val="00CB71DE"/>
    <w:rsid w:val="00CD6DD8"/>
    <w:rsid w:val="00D63AF6"/>
    <w:rsid w:val="00D750EF"/>
    <w:rsid w:val="00DA13E8"/>
    <w:rsid w:val="00DB07E0"/>
    <w:rsid w:val="00DC2EF0"/>
    <w:rsid w:val="00DD7EC9"/>
    <w:rsid w:val="00E177CF"/>
    <w:rsid w:val="00E93A1E"/>
    <w:rsid w:val="00F3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3B55"/>
  <w15:chartTrackingRefBased/>
  <w15:docId w15:val="{53CCBE04-ED7C-4D9E-B0CA-041AAAC4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A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A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A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A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A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A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A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A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A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A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A1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0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9074F1"/>
  </w:style>
  <w:style w:type="character" w:customStyle="1" w:styleId="eop">
    <w:name w:val="eop"/>
    <w:basedOn w:val="DefaultParagraphFont"/>
    <w:rsid w:val="009074F1"/>
  </w:style>
  <w:style w:type="character" w:customStyle="1" w:styleId="color41">
    <w:name w:val="color_41"/>
    <w:basedOn w:val="DefaultParagraphFont"/>
    <w:rsid w:val="005C1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SMITH</dc:creator>
  <cp:keywords/>
  <dc:description/>
  <cp:lastModifiedBy>FRANKLIN SMITH</cp:lastModifiedBy>
  <cp:revision>56</cp:revision>
  <dcterms:created xsi:type="dcterms:W3CDTF">2024-06-10T11:20:00Z</dcterms:created>
  <dcterms:modified xsi:type="dcterms:W3CDTF">2024-08-12T13:49:00Z</dcterms:modified>
</cp:coreProperties>
</file>